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SERVIÇO AUTÔNOMO DE ÁGUA E ESGOTO – SAAE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</w:t>
      </w: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MUNICÍPIO DE REDUTO – ESTADO DE MINAS GERAIS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CNPJ: 07.177.468/0001-03</w: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DECLARAÇÃO DE INEXISTÊNCIA DE PREVISÃO DE AMPLIAÇÃO DO QUADRO DE PESSOAL</w: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O </w:t>
      </w: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SERVIÇO AUTÔNOMO DE ÁGUA E ESGOTO (SAAE) DE REDUTO/MG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, autarquia municipal inscrita</w:t>
      </w: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no CNPJ sob o nº 07.177.468/0001-03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, com sede na </w:t>
      </w: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>Avenida Fernando Maurilio Lopes, Centro, Reduto MG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por intermédio de seu Diretor Geral, no uso de suas competências legais,</w: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DECLARA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, para os devidos fins de direito, em especial para fins de transparência administrativa e planejamento orçamentário, que:</w:t>
      </w:r>
    </w:p>
    <w:p w:rsidR="004D02B1" w:rsidRPr="004D02B1" w:rsidRDefault="004D02B1" w:rsidP="004D02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NÃO EXISTE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, na presente data, previsão orçamentária ou administrativa para a </w:t>
      </w: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ampliação do quadro de pessoal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desta Autarquia, seja por meio da criação de novos cargos, funções ou empregos públicos, para o exercício de 2026.</w:t>
      </w:r>
    </w:p>
    <w:p w:rsidR="004D02B1" w:rsidRPr="004D02B1" w:rsidRDefault="004D02B1" w:rsidP="004D02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A gestão de pessoal está sendo conduzida em estrita observância aos limites estabelecidos pela </w:t>
      </w: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Lei de Responsabilidade Fiscal (Lei Complementar nº 101/2000)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e pela Lei de Diretrizes </w:t>
      </w:r>
      <w:proofErr w:type="gramStart"/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Orçamentárias (LDO) vigente</w:t>
      </w:r>
      <w:proofErr w:type="gramEnd"/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.</w:t>
      </w:r>
    </w:p>
    <w:p w:rsidR="004D02B1" w:rsidRPr="004D02B1" w:rsidRDefault="004D02B1" w:rsidP="004D02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As eventuais contratações, caso ocorram, limitar-se-ão exclusivamente à </w:t>
      </w:r>
      <w:r w:rsidRPr="004D02B1">
        <w:rPr>
          <w:rFonts w:ascii="Times New Roman" w:eastAsia="Times New Roman" w:hAnsi="Times New Roman" w:cs="Times New Roman"/>
          <w:b/>
          <w:bCs/>
          <w:sz w:val="18"/>
          <w:szCs w:val="24"/>
          <w:lang w:eastAsia="pt-BR"/>
        </w:rPr>
        <w:t>reposição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decorrente de vacância (aposentadorias, falecimentos ou exonerações), sem que isso acarrete aumento real da estrutura de cargos ou impacto financeiro-orçamentário além do previsto no plano plurianual.</w: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Esta declaração reflete a atual política de contenção de despesas e o planejamento estratégico da autarquia para o equilíbrio das contas públicas.</w: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Por ser a expressão da verdade, firmo </w:t>
      </w:r>
      <w:proofErr w:type="gramStart"/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a presente</w:t>
      </w:r>
      <w:proofErr w:type="gramEnd"/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.</w: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Reduto/MG, 13 de janeiro de </w:t>
      </w:r>
      <w:proofErr w:type="gramStart"/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>2026</w:t>
      </w:r>
      <w:proofErr w:type="gramEnd"/>
    </w:p>
    <w:p w:rsidR="004D02B1" w:rsidRPr="004D02B1" w:rsidRDefault="009F0DA5" w:rsidP="004D02B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pict>
          <v:rect id="_x0000_i1025" style="width:0;height:1.5pt" o:hralign="center" o:hrstd="t" o:hr="t" fillcolor="#a0a0a0" stroked="f"/>
        </w:pic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627BDD">
        <w:rPr>
          <w:rFonts w:ascii="Times New Roman" w:eastAsia="Times New Roman" w:hAnsi="Times New Roman" w:cs="Times New Roman"/>
          <w:bCs/>
          <w:sz w:val="18"/>
          <w:szCs w:val="24"/>
          <w:lang w:eastAsia="pt-BR"/>
        </w:rPr>
        <w:t>Heron Marcos da Silva</w:t>
      </w:r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</w:t>
      </w:r>
      <w:r w:rsidR="009F0DA5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- </w:t>
      </w:r>
      <w:bookmarkStart w:id="0" w:name="_GoBack"/>
      <w:bookmarkEnd w:id="0"/>
      <w:r w:rsidRPr="004D02B1">
        <w:rPr>
          <w:rFonts w:ascii="Times New Roman" w:eastAsia="Times New Roman" w:hAnsi="Times New Roman" w:cs="Times New Roman"/>
          <w:sz w:val="18"/>
          <w:szCs w:val="24"/>
          <w:lang w:eastAsia="pt-BR"/>
        </w:rPr>
        <w:t>Diretor Geral do SAAE – Reduto/MG</w:t>
      </w:r>
    </w:p>
    <w:p w:rsidR="004D02B1" w:rsidRPr="004D02B1" w:rsidRDefault="009F0DA5" w:rsidP="004D02B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pict>
          <v:rect id="_x0000_i1026" style="width:0;height:1.5pt" o:hralign="center" o:hrstd="t" o:hr="t" fillcolor="#a0a0a0" stroked="f"/>
        </w:pict>
      </w:r>
    </w:p>
    <w:p w:rsidR="004D02B1" w:rsidRPr="004D02B1" w:rsidRDefault="004D02B1" w:rsidP="004D02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pt-BR"/>
        </w:rPr>
      </w:pPr>
      <w:r w:rsidRPr="00627BDD">
        <w:rPr>
          <w:rFonts w:ascii="Times New Roman" w:eastAsia="Times New Roman" w:hAnsi="Times New Roman" w:cs="Times New Roman"/>
          <w:bCs/>
          <w:sz w:val="18"/>
          <w:szCs w:val="24"/>
          <w:lang w:eastAsia="pt-BR"/>
        </w:rPr>
        <w:t>Gustavo Rocha Botelho</w:t>
      </w:r>
      <w:r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–</w:t>
      </w:r>
      <w:r w:rsidR="00486BE0">
        <w:rPr>
          <w:rFonts w:ascii="Times New Roman" w:eastAsia="Times New Roman" w:hAnsi="Times New Roman" w:cs="Times New Roman"/>
          <w:sz w:val="18"/>
          <w:szCs w:val="24"/>
          <w:lang w:eastAsia="pt-BR"/>
        </w:rPr>
        <w:t xml:space="preserve"> Tesoureiro/RH</w:t>
      </w:r>
    </w:p>
    <w:p w:rsidR="009F6387" w:rsidRDefault="009F6387"/>
    <w:sectPr w:rsidR="009F63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93677"/>
    <w:multiLevelType w:val="multilevel"/>
    <w:tmpl w:val="61E05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B1"/>
    <w:rsid w:val="00486BE0"/>
    <w:rsid w:val="004D02B1"/>
    <w:rsid w:val="00627BDD"/>
    <w:rsid w:val="009F0DA5"/>
    <w:rsid w:val="009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9EE618AD269B4F975D64903159E33C" ma:contentTypeVersion="14" ma:contentTypeDescription="Crie um novo documento." ma:contentTypeScope="" ma:versionID="892d241a62e54cb9ae43301d7b4446b8">
  <xsd:schema xmlns:xsd="http://www.w3.org/2001/XMLSchema" xmlns:xs="http://www.w3.org/2001/XMLSchema" xmlns:p="http://schemas.microsoft.com/office/2006/metadata/properties" xmlns:ns2="0603c4ce-a6eb-451f-9d6e-f849368111ab" xmlns:ns3="5b042c1e-936e-4952-9e4f-4257f8b57a7e" targetNamespace="http://schemas.microsoft.com/office/2006/metadata/properties" ma:root="true" ma:fieldsID="c037c9385c94dde2d77145dbff9b12df" ns2:_="" ns3:_="">
    <xsd:import namespace="0603c4ce-a6eb-451f-9d6e-f849368111ab"/>
    <xsd:import namespace="5b042c1e-936e-4952-9e4f-4257f8b57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3c4ce-a6eb-451f-9d6e-f849368111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5aa4cee2-1417-4d2f-a39b-8cd4e62bd7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42c1e-936e-4952-9e4f-4257f8b57a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9804e89-400d-4b3d-afd1-ead7d97296cf}" ma:internalName="TaxCatchAll" ma:showField="CatchAllData" ma:web="5b042c1e-936e-4952-9e4f-4257f8b57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03c4ce-a6eb-451f-9d6e-f849368111ab">
      <Terms xmlns="http://schemas.microsoft.com/office/infopath/2007/PartnerControls"/>
    </lcf76f155ced4ddcb4097134ff3c332f>
    <TaxCatchAll xmlns="5b042c1e-936e-4952-9e4f-4257f8b57a7e" xsi:nil="true"/>
    <_Flow_SignoffStatus xmlns="0603c4ce-a6eb-451f-9d6e-f849368111ab" xsi:nil="true"/>
  </documentManagement>
</p:properties>
</file>

<file path=customXml/itemProps1.xml><?xml version="1.0" encoding="utf-8"?>
<ds:datastoreItem xmlns:ds="http://schemas.openxmlformats.org/officeDocument/2006/customXml" ds:itemID="{25CA620B-C414-438A-92E2-B94AB49EBE3E}"/>
</file>

<file path=customXml/itemProps2.xml><?xml version="1.0" encoding="utf-8"?>
<ds:datastoreItem xmlns:ds="http://schemas.openxmlformats.org/officeDocument/2006/customXml" ds:itemID="{BFAB6352-F8E0-4D36-A24B-3B4D9EA75C08}"/>
</file>

<file path=customXml/itemProps3.xml><?xml version="1.0" encoding="utf-8"?>
<ds:datastoreItem xmlns:ds="http://schemas.openxmlformats.org/officeDocument/2006/customXml" ds:itemID="{79C7E5C8-D75B-4FAC-B9C5-9C752310EE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Helder F Baia</dc:creator>
  <cp:lastModifiedBy>Helder F Baia</cp:lastModifiedBy>
  <cp:revision>4</cp:revision>
  <dcterms:created xsi:type="dcterms:W3CDTF">2026-01-13T18:08:00Z</dcterms:created>
  <dcterms:modified xsi:type="dcterms:W3CDTF">2026-01-13T18:14:00Z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0x010100469EE618AD269B4F975D64903159E33C</vt:lpwstr>
  </property>
</Properties>
</file>